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EE0" w:rsidRPr="00FA7CA8" w:rsidRDefault="00D60EE0" w:rsidP="00D60EE0">
      <w:pPr>
        <w:pStyle w:val="msobodytextindent"/>
        <w:ind w:firstLine="708"/>
        <w:rPr>
          <w:rFonts w:ascii="Times New Roman" w:hAnsi="Times New Roman" w:cs="Times New Roman"/>
          <w:b/>
          <w:bCs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:rsidR="00D60EE0" w:rsidRDefault="00D60EE0" w:rsidP="00D60EE0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D60EE0" w:rsidRDefault="00D60EE0" w:rsidP="00D60EE0">
      <w:pPr>
        <w:pStyle w:val="GvdeMetni"/>
        <w:spacing w:after="0"/>
        <w:jc w:val="both"/>
        <w:rPr>
          <w:color w:val="000000"/>
          <w:shd w:val="clear" w:color="auto" w:fill="FFFFFF"/>
        </w:rPr>
      </w:pPr>
      <w:r w:rsidRPr="00201FD3">
        <w:rPr>
          <w:color w:val="000000"/>
          <w:shd w:val="clear" w:color="auto" w:fill="FFFFFF"/>
        </w:rPr>
        <w:t xml:space="preserve">Altınova </w:t>
      </w:r>
      <w:r>
        <w:rPr>
          <w:color w:val="000000"/>
          <w:shd w:val="clear" w:color="auto" w:fill="FFFFFF"/>
        </w:rPr>
        <w:t>Meslek Yüksekokulu</w:t>
      </w:r>
      <w:r w:rsidRPr="00201FD3">
        <w:rPr>
          <w:color w:val="000000"/>
          <w:shd w:val="clear" w:color="auto" w:fill="FFFFFF"/>
        </w:rPr>
        <w:t xml:space="preserve"> ve </w:t>
      </w:r>
      <w:r>
        <w:rPr>
          <w:color w:val="000000"/>
          <w:shd w:val="clear" w:color="auto" w:fill="FFFFFF"/>
        </w:rPr>
        <w:t>P</w:t>
      </w:r>
      <w:r w:rsidRPr="00201FD3">
        <w:rPr>
          <w:color w:val="000000"/>
          <w:shd w:val="clear" w:color="auto" w:fill="FFFFFF"/>
        </w:rPr>
        <w:t>rogramlarının YKS tercih döneminde tercih edilebilirliğinin artırılması için videolu eylem planı hazırlanması</w:t>
      </w:r>
      <w:r>
        <w:rPr>
          <w:color w:val="000000"/>
          <w:shd w:val="clear" w:color="auto" w:fill="FFFFFF"/>
        </w:rPr>
        <w:t xml:space="preserve"> konusu görüşmeye açıldı.</w:t>
      </w:r>
    </w:p>
    <w:p w:rsidR="00D60EE0" w:rsidRDefault="00D60EE0" w:rsidP="00D60EE0">
      <w:pPr>
        <w:pStyle w:val="GvdeMetni"/>
        <w:spacing w:after="0"/>
        <w:jc w:val="both"/>
        <w:rPr>
          <w:color w:val="000000"/>
          <w:shd w:val="clear" w:color="auto" w:fill="FFFFFF"/>
        </w:rPr>
      </w:pPr>
    </w:p>
    <w:p w:rsidR="00D60EE0" w:rsidRPr="00E3121C" w:rsidRDefault="00D60EE0" w:rsidP="00D60EE0">
      <w:pPr>
        <w:pStyle w:val="GvdeMetni"/>
        <w:spacing w:after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Yapılan görüşmeler sonunda; </w:t>
      </w:r>
      <w:r w:rsidRPr="00E3121C">
        <w:rPr>
          <w:color w:val="000000"/>
        </w:rPr>
        <w:t xml:space="preserve">"öğrenci tercih edilebilirliğimizi arttırma çalışmaları" </w:t>
      </w:r>
      <w:r>
        <w:rPr>
          <w:color w:val="000000"/>
        </w:rPr>
        <w:t>kapsamında aşağıda belirtilen çalışmaların başlatılmasına oy birliği ile karar verilmiştir.</w:t>
      </w:r>
    </w:p>
    <w:p w:rsidR="00D60EE0" w:rsidRPr="00E3121C" w:rsidRDefault="00D60EE0" w:rsidP="00D60E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60EE0" w:rsidRPr="00E3121C" w:rsidRDefault="00D60EE0" w:rsidP="00D60E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121C">
        <w:rPr>
          <w:rFonts w:ascii="Times New Roman" w:hAnsi="Times New Roman" w:cs="Times New Roman"/>
          <w:color w:val="000000"/>
          <w:sz w:val="24"/>
          <w:szCs w:val="24"/>
        </w:rPr>
        <w:t xml:space="preserve">1-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3121C">
        <w:rPr>
          <w:rFonts w:ascii="Times New Roman" w:hAnsi="Times New Roman" w:cs="Times New Roman"/>
          <w:color w:val="000000"/>
          <w:sz w:val="24"/>
          <w:szCs w:val="24"/>
        </w:rPr>
        <w:t>eb sayfamızın sosyal medya</w:t>
      </w:r>
      <w:r>
        <w:rPr>
          <w:rFonts w:ascii="Times New Roman" w:hAnsi="Times New Roman" w:cs="Times New Roman"/>
          <w:color w:val="000000"/>
          <w:sz w:val="24"/>
          <w:szCs w:val="24"/>
        </w:rPr>
        <w:t>ya</w:t>
      </w:r>
      <w:r w:rsidRPr="00E31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121C">
        <w:rPr>
          <w:rFonts w:ascii="Times New Roman" w:hAnsi="Times New Roman" w:cs="Times New Roman"/>
          <w:color w:val="000000"/>
          <w:sz w:val="24"/>
          <w:szCs w:val="24"/>
        </w:rPr>
        <w:t>yönlendirilmesi  ve</w:t>
      </w:r>
      <w:proofErr w:type="gramEnd"/>
      <w:r w:rsidRPr="00E3121C">
        <w:rPr>
          <w:rFonts w:ascii="Times New Roman" w:hAnsi="Times New Roman" w:cs="Times New Roman"/>
          <w:color w:val="000000"/>
          <w:sz w:val="24"/>
          <w:szCs w:val="24"/>
        </w:rPr>
        <w:t xml:space="preserve"> sosyal medya reklamına bütçeleme çalışması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yapılması. Konuyla ilgili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Öğr.Gör.Atilla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Baytemür’ün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görevlendirilmesine karar verilmiştir.</w:t>
      </w:r>
    </w:p>
    <w:p w:rsidR="00D60EE0" w:rsidRPr="00E3121C" w:rsidRDefault="00D60EE0" w:rsidP="00D60E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121C">
        <w:rPr>
          <w:rFonts w:ascii="Times New Roman" w:hAnsi="Times New Roman" w:cs="Times New Roman"/>
          <w:color w:val="000000"/>
          <w:sz w:val="24"/>
          <w:szCs w:val="24"/>
        </w:rPr>
        <w:t>2-Altınova Belediye Basın ve Yayın sorumlusu ile ön görüşme yap</w:t>
      </w:r>
      <w:r>
        <w:rPr>
          <w:rFonts w:ascii="Times New Roman" w:hAnsi="Times New Roman" w:cs="Times New Roman"/>
          <w:color w:val="000000"/>
          <w:sz w:val="24"/>
          <w:szCs w:val="24"/>
        </w:rPr>
        <w:t>ılarak</w:t>
      </w:r>
      <w:r w:rsidRPr="00E312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E3121C">
        <w:rPr>
          <w:rFonts w:ascii="Times New Roman" w:hAnsi="Times New Roman" w:cs="Times New Roman"/>
          <w:color w:val="000000"/>
          <w:sz w:val="24"/>
          <w:szCs w:val="24"/>
        </w:rPr>
        <w:t xml:space="preserve">lusal ve yerel basını okula davet </w:t>
      </w:r>
      <w:r>
        <w:rPr>
          <w:rFonts w:ascii="Times New Roman" w:hAnsi="Times New Roman" w:cs="Times New Roman"/>
          <w:color w:val="000000"/>
          <w:sz w:val="24"/>
          <w:szCs w:val="24"/>
        </w:rPr>
        <w:t>edilip röportaj verilmesi.</w:t>
      </w:r>
    </w:p>
    <w:p w:rsidR="00D60EE0" w:rsidRPr="00E3121C" w:rsidRDefault="00D60EE0" w:rsidP="00D60E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12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3-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Yalova İl Milli Eğitim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Müdürlüğüne</w:t>
      </w:r>
      <w:r w:rsidRPr="00E312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yazı</w:t>
      </w:r>
      <w:proofErr w:type="gramEnd"/>
      <w:r w:rsidRPr="00E312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yaz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ılarak</w:t>
      </w:r>
      <w:r w:rsidRPr="00E312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mezun guruplarına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Meslek Yüksekokulumuzun tanıtımıyla ilgili </w:t>
      </w:r>
      <w:r w:rsidRPr="00E312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duyuru yapılması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nın sağlanması.</w:t>
      </w:r>
    </w:p>
    <w:p w:rsidR="00D60EE0" w:rsidRPr="00E3121C" w:rsidRDefault="00D60EE0" w:rsidP="00D60EE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12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4-Okulumuzun tanıtım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ıyla ilgili</w:t>
      </w:r>
      <w:r w:rsidRPr="00E3121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video çe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kilmesi ve bu konuda Üniversitemiz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Basın,Yayın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ve Halkla İlişkiler Müdürlüğünden destek talebinde bulunulması.</w:t>
      </w:r>
    </w:p>
    <w:p w:rsidR="00D60EE0" w:rsidRDefault="00D60EE0" w:rsidP="00D60EE0">
      <w:pPr>
        <w:pStyle w:val="GvdeMetni"/>
        <w:spacing w:after="0"/>
        <w:jc w:val="both"/>
        <w:rPr>
          <w:color w:val="000000"/>
          <w:shd w:val="clear" w:color="auto" w:fill="FFFFFF"/>
        </w:rPr>
      </w:pPr>
    </w:p>
    <w:p w:rsidR="00D60EE0" w:rsidRDefault="00D60EE0" w:rsidP="00D60EE0">
      <w:pPr>
        <w:pStyle w:val="GvdeMetni"/>
        <w:spacing w:after="0"/>
        <w:jc w:val="both"/>
        <w:rPr>
          <w:color w:val="000000"/>
          <w:shd w:val="clear" w:color="auto" w:fill="FFFFFF"/>
        </w:rPr>
      </w:pPr>
    </w:p>
    <w:p w:rsidR="00D60EE0" w:rsidRDefault="00D60EE0" w:rsidP="00D60EE0">
      <w:pPr>
        <w:pStyle w:val="GvdeMetni"/>
        <w:spacing w:after="0"/>
        <w:jc w:val="both"/>
        <w:rPr>
          <w:color w:val="000000"/>
        </w:rPr>
      </w:pPr>
    </w:p>
    <w:p w:rsidR="00D60EE0" w:rsidRDefault="00D60EE0" w:rsidP="00D60EE0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:rsidR="00D60EE0" w:rsidRDefault="00D60EE0" w:rsidP="00D60EE0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D60EE0" w:rsidRDefault="00D60EE0" w:rsidP="00D60EE0">
      <w:pPr>
        <w:pStyle w:val="GvdeMetni"/>
        <w:spacing w:after="0"/>
        <w:jc w:val="both"/>
      </w:pPr>
      <w:r w:rsidRPr="00204813">
        <w:t xml:space="preserve">Öğrenci </w:t>
      </w:r>
      <w:r>
        <w:t>İşleri Daire Başkanlığından gelen 26.06.2020 tarihli ve E.2000017505 sayılı ÇAP Kontenjanları konulu yazı okundu.</w:t>
      </w:r>
    </w:p>
    <w:p w:rsidR="00D60EE0" w:rsidRDefault="00D60EE0" w:rsidP="00D60EE0">
      <w:pPr>
        <w:pStyle w:val="GvdeMetni"/>
        <w:spacing w:after="0"/>
        <w:jc w:val="both"/>
      </w:pPr>
    </w:p>
    <w:p w:rsidR="00D60EE0" w:rsidRPr="00D44162" w:rsidRDefault="00D60EE0" w:rsidP="00D60E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4162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D44162">
        <w:rPr>
          <w:rFonts w:ascii="Times New Roman" w:hAnsi="Times New Roman" w:cs="Times New Roman"/>
          <w:color w:val="auto"/>
          <w:sz w:val="24"/>
          <w:szCs w:val="24"/>
        </w:rPr>
        <w:t>2020-2021 Eğitim-Öğretim Yılı Güz Yarıyılında Meslek Yüksekokulumuz bölüm/programları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162">
        <w:rPr>
          <w:rFonts w:ascii="Times New Roman" w:hAnsi="Times New Roman" w:cs="Times New Roman"/>
          <w:color w:val="auto"/>
          <w:sz w:val="24"/>
          <w:szCs w:val="24"/>
        </w:rPr>
        <w:t>için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4162">
        <w:rPr>
          <w:rFonts w:ascii="Times New Roman" w:hAnsi="Times New Roman" w:cs="Times New Roman"/>
          <w:color w:val="auto"/>
          <w:sz w:val="24"/>
          <w:szCs w:val="24"/>
        </w:rPr>
        <w:t xml:space="preserve">Çift </w:t>
      </w:r>
      <w:proofErr w:type="spellStart"/>
      <w:r w:rsidRPr="00D44162">
        <w:rPr>
          <w:rFonts w:ascii="Times New Roman" w:hAnsi="Times New Roman" w:cs="Times New Roman"/>
          <w:color w:val="auto"/>
          <w:sz w:val="24"/>
          <w:szCs w:val="24"/>
        </w:rPr>
        <w:t>Anadal</w:t>
      </w:r>
      <w:proofErr w:type="spellEnd"/>
      <w:r w:rsidRPr="00D44162">
        <w:rPr>
          <w:rFonts w:ascii="Times New Roman" w:hAnsi="Times New Roman" w:cs="Times New Roman"/>
          <w:color w:val="auto"/>
          <w:sz w:val="24"/>
          <w:szCs w:val="24"/>
        </w:rPr>
        <w:t xml:space="preserve"> Program (ÇAP) kontenja</w:t>
      </w:r>
      <w:r>
        <w:rPr>
          <w:rFonts w:ascii="Times New Roman" w:hAnsi="Times New Roman" w:cs="Times New Roman"/>
          <w:color w:val="auto"/>
          <w:sz w:val="24"/>
          <w:szCs w:val="24"/>
        </w:rPr>
        <w:t>nı talebinde bulunulmamasına oy birliği ile karar verilmiştir.</w:t>
      </w:r>
    </w:p>
    <w:p w:rsidR="00D60EE0" w:rsidRPr="00D44162" w:rsidRDefault="00D60EE0" w:rsidP="00D60EE0">
      <w:pPr>
        <w:pStyle w:val="GvdeMetni"/>
        <w:spacing w:after="0"/>
        <w:jc w:val="both"/>
      </w:pPr>
    </w:p>
    <w:p w:rsidR="00202957" w:rsidRPr="00D60EE0" w:rsidRDefault="00202957" w:rsidP="00D60EE0"/>
    <w:sectPr w:rsidR="00202957" w:rsidRPr="00D6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DAD"/>
    <w:rsid w:val="00202957"/>
    <w:rsid w:val="002F0DAD"/>
    <w:rsid w:val="007D7D80"/>
    <w:rsid w:val="00802EC2"/>
    <w:rsid w:val="00D60EE0"/>
    <w:rsid w:val="00E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9CB9"/>
  <w15:docId w15:val="{38A46337-EEF2-40C2-A72F-CD5EC8B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Altınova Meslek Yüksekokulu</cp:lastModifiedBy>
  <cp:revision>5</cp:revision>
  <dcterms:created xsi:type="dcterms:W3CDTF">2020-06-04T13:32:00Z</dcterms:created>
  <dcterms:modified xsi:type="dcterms:W3CDTF">2020-07-27T07:51:00Z</dcterms:modified>
</cp:coreProperties>
</file>